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43E" w:rsidRPr="003A1782" w:rsidRDefault="0095443E" w:rsidP="00951B4D">
      <w:pPr>
        <w:pStyle w:val="ConsPlusNonformat"/>
        <w:spacing w:line="276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3A1782">
        <w:rPr>
          <w:rFonts w:ascii="PT Astra Serif" w:hAnsi="PT Astra Serif" w:cs="Times New Roman"/>
          <w:sz w:val="28"/>
          <w:szCs w:val="28"/>
        </w:rPr>
        <w:t>Пояснительная записка</w:t>
      </w:r>
    </w:p>
    <w:p w:rsidR="0095443E" w:rsidRPr="003A1782" w:rsidRDefault="0095443E" w:rsidP="00951B4D">
      <w:pPr>
        <w:pStyle w:val="ConsPlusNonformat"/>
        <w:spacing w:line="276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3A1782">
        <w:rPr>
          <w:rFonts w:ascii="PT Astra Serif" w:hAnsi="PT Astra Serif" w:cs="Times New Roman"/>
          <w:sz w:val="28"/>
          <w:szCs w:val="28"/>
        </w:rPr>
        <w:t>к проекту приказа директора департамента финансов</w:t>
      </w:r>
    </w:p>
    <w:p w:rsidR="00951B4D" w:rsidRPr="00951B4D" w:rsidRDefault="00C066D7" w:rsidP="00951B4D">
      <w:pPr>
        <w:widowControl w:val="0"/>
        <w:autoSpaceDE w:val="0"/>
        <w:autoSpaceDN w:val="0"/>
        <w:ind w:firstLine="0"/>
        <w:jc w:val="center"/>
        <w:rPr>
          <w:rFonts w:ascii="PT Astra Serif" w:eastAsiaTheme="minorEastAsia" w:hAnsi="PT Astra Serif" w:cs="Courier New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951B4D" w:rsidRPr="00951B4D">
        <w:rPr>
          <w:rFonts w:ascii="PT Astra Serif" w:hAnsi="PT Astra Serif"/>
          <w:sz w:val="28"/>
          <w:szCs w:val="28"/>
        </w:rPr>
        <w:t>Об утверждении</w:t>
      </w:r>
      <w:r w:rsidR="00951B4D" w:rsidRPr="00951B4D">
        <w:rPr>
          <w:rFonts w:ascii="PT Astra Serif" w:eastAsiaTheme="minorEastAsia" w:hAnsi="PT Astra Serif" w:cs="Courier New"/>
          <w:sz w:val="28"/>
          <w:szCs w:val="28"/>
        </w:rPr>
        <w:t xml:space="preserve">  Типовой формы соглашения (договора)</w:t>
      </w:r>
      <w:r w:rsidR="00951B4D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951B4D" w:rsidRPr="00951B4D">
        <w:rPr>
          <w:rFonts w:ascii="PT Astra Serif" w:eastAsiaTheme="minorEastAsia" w:hAnsi="PT Astra Serif" w:cs="Courier New"/>
          <w:sz w:val="28"/>
          <w:szCs w:val="28"/>
        </w:rPr>
        <w:t xml:space="preserve">о предоставлении из бюджета города </w:t>
      </w:r>
      <w:proofErr w:type="spellStart"/>
      <w:r w:rsidR="00951B4D" w:rsidRPr="00951B4D">
        <w:rPr>
          <w:rFonts w:ascii="PT Astra Serif" w:eastAsiaTheme="minorEastAsia" w:hAnsi="PT Astra Serif" w:cs="Courier New"/>
          <w:sz w:val="28"/>
          <w:szCs w:val="28"/>
        </w:rPr>
        <w:t>Югорска</w:t>
      </w:r>
      <w:proofErr w:type="spellEnd"/>
      <w:r w:rsidR="00951B4D" w:rsidRPr="00951B4D">
        <w:rPr>
          <w:rFonts w:ascii="PT Astra Serif" w:eastAsiaTheme="minorEastAsia" w:hAnsi="PT Astra Serif" w:cs="Courier New"/>
          <w:sz w:val="28"/>
          <w:szCs w:val="28"/>
        </w:rPr>
        <w:t xml:space="preserve">  субсидии, </w:t>
      </w:r>
      <w:r w:rsidR="00951B4D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951B4D" w:rsidRPr="00951B4D">
        <w:rPr>
          <w:rFonts w:ascii="PT Astra Serif" w:eastAsiaTheme="minorEastAsia" w:hAnsi="PT Astra Serif" w:cs="Courier New"/>
          <w:sz w:val="28"/>
          <w:szCs w:val="28"/>
        </w:rPr>
        <w:t xml:space="preserve">в том числе грантов в форме субсидии, юридическим лицам, </w:t>
      </w:r>
      <w:r w:rsidR="00951B4D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951B4D" w:rsidRPr="00951B4D">
        <w:rPr>
          <w:rFonts w:ascii="PT Astra Serif" w:eastAsiaTheme="minorEastAsia" w:hAnsi="PT Astra Serif" w:cs="Courier New"/>
          <w:sz w:val="28"/>
          <w:szCs w:val="28"/>
        </w:rPr>
        <w:t xml:space="preserve">индивидуальным предпринимателям, а также физическим </w:t>
      </w:r>
      <w:r w:rsidR="00951B4D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951B4D" w:rsidRPr="00951B4D">
        <w:rPr>
          <w:rFonts w:ascii="PT Astra Serif" w:eastAsiaTheme="minorEastAsia" w:hAnsi="PT Astra Serif" w:cs="Courier New"/>
          <w:sz w:val="28"/>
          <w:szCs w:val="28"/>
        </w:rPr>
        <w:t>лицам – производителям товаров, работ, услуг, некоммерческим</w:t>
      </w:r>
      <w:r w:rsidR="00951B4D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951B4D" w:rsidRPr="00951B4D">
        <w:rPr>
          <w:rFonts w:ascii="PT Astra Serif" w:eastAsiaTheme="minorEastAsia" w:hAnsi="PT Astra Serif" w:cs="Courier New"/>
          <w:sz w:val="28"/>
          <w:szCs w:val="28"/>
        </w:rPr>
        <w:t>организациям, не являющимся казенными учреждениями</w:t>
      </w:r>
      <w:r>
        <w:rPr>
          <w:rFonts w:ascii="PT Astra Serif" w:eastAsiaTheme="minorEastAsia" w:hAnsi="PT Astra Serif" w:cs="Courier New"/>
          <w:sz w:val="28"/>
          <w:szCs w:val="28"/>
        </w:rPr>
        <w:t>»</w:t>
      </w:r>
    </w:p>
    <w:p w:rsidR="00951B4D" w:rsidRPr="00951B4D" w:rsidRDefault="00951B4D" w:rsidP="00951B4D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EA56B1" w:rsidRPr="003A1782" w:rsidRDefault="00EA56B1" w:rsidP="005A2774">
      <w:pPr>
        <w:pStyle w:val="Title"/>
        <w:spacing w:before="0" w:after="0" w:line="276" w:lineRule="auto"/>
        <w:ind w:firstLine="0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720A7C" w:rsidRDefault="0095443E" w:rsidP="00C066D7">
      <w:pPr>
        <w:pStyle w:val="1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0F5DC1">
        <w:rPr>
          <w:rFonts w:ascii="PT Astra Serif" w:hAnsi="PT Astra Serif" w:cs="Times New Roman"/>
          <w:bCs/>
          <w:sz w:val="28"/>
          <w:szCs w:val="28"/>
        </w:rPr>
        <w:t xml:space="preserve">  </w:t>
      </w:r>
      <w:proofErr w:type="gramStart"/>
      <w:r w:rsidRPr="000F5DC1">
        <w:rPr>
          <w:rFonts w:ascii="PT Astra Serif" w:hAnsi="PT Astra Serif" w:cs="Times New Roman"/>
          <w:bCs/>
          <w:sz w:val="28"/>
          <w:szCs w:val="28"/>
        </w:rPr>
        <w:t>Проект приказа разработан в соответствии с</w:t>
      </w:r>
      <w:r w:rsidR="00134343" w:rsidRPr="000F5DC1">
        <w:rPr>
          <w:rFonts w:ascii="PT Astra Serif" w:hAnsi="PT Astra Serif" w:cs="Times New Roman"/>
          <w:bCs/>
          <w:sz w:val="28"/>
          <w:szCs w:val="28"/>
        </w:rPr>
        <w:t>о статьей 78</w:t>
      </w:r>
      <w:r w:rsidR="00D92ED0">
        <w:rPr>
          <w:rFonts w:ascii="PT Astra Serif" w:hAnsi="PT Astra Serif" w:cs="Times New Roman"/>
          <w:bCs/>
          <w:sz w:val="28"/>
          <w:szCs w:val="28"/>
        </w:rPr>
        <w:t>, 78.1</w:t>
      </w:r>
      <w:r w:rsidR="00134343" w:rsidRPr="000F5DC1">
        <w:rPr>
          <w:rFonts w:ascii="PT Astra Serif" w:hAnsi="PT Astra Serif" w:cs="Times New Roman"/>
          <w:bCs/>
          <w:sz w:val="28"/>
          <w:szCs w:val="28"/>
        </w:rPr>
        <w:t xml:space="preserve"> Бюджетного кодекса Российской Федерации, </w:t>
      </w:r>
      <w:r w:rsidR="00720A7C" w:rsidRPr="000F5DC1">
        <w:rPr>
          <w:rFonts w:ascii="PT Astra Serif" w:hAnsi="PT Astra Serif"/>
          <w:sz w:val="28"/>
          <w:szCs w:val="28"/>
        </w:rPr>
        <w:t xml:space="preserve"> </w:t>
      </w:r>
      <w:r w:rsidR="00BE5424">
        <w:rPr>
          <w:rStyle w:val="pt-a0-000000"/>
          <w:rFonts w:ascii="PT Astra Serif" w:hAnsi="PT Astra Serif"/>
          <w:sz w:val="28"/>
          <w:szCs w:val="28"/>
        </w:rPr>
        <w:t>постановлением</w:t>
      </w:r>
      <w:r w:rsidR="00720A7C" w:rsidRPr="000F5DC1">
        <w:rPr>
          <w:rStyle w:val="pt-a0-000000"/>
          <w:rFonts w:ascii="PT Astra Serif" w:hAnsi="PT Astra Serif"/>
          <w:sz w:val="28"/>
          <w:szCs w:val="28"/>
        </w:rPr>
        <w:t xml:space="preserve"> Правительства Российской Федерации</w:t>
      </w:r>
      <w:r w:rsidR="00720A7C">
        <w:rPr>
          <w:rStyle w:val="pt-a0-000000"/>
          <w:sz w:val="28"/>
          <w:szCs w:val="28"/>
        </w:rPr>
        <w:t xml:space="preserve"> </w:t>
      </w:r>
      <w:r w:rsidR="00720A7C" w:rsidRPr="00231D63">
        <w:rPr>
          <w:rFonts w:ascii="PT Astra Serif" w:hAnsi="PT Astra Serif"/>
          <w:sz w:val="28"/>
          <w:szCs w:val="28"/>
        </w:rPr>
        <w:t xml:space="preserve">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proofErr w:type="gramEnd"/>
      <w:r w:rsidR="00720A7C" w:rsidRPr="00231D6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720A7C" w:rsidRPr="00231D63">
        <w:rPr>
          <w:rFonts w:ascii="PT Astra Serif" w:hAnsi="PT Astra Serif"/>
          <w:sz w:val="28"/>
          <w:szCs w:val="28"/>
        </w:rPr>
        <w:t>и проведение отборов получателей указанных субсидий, в том числе грантов в форме субсидий» (далее – Общие требования)</w:t>
      </w:r>
      <w:r w:rsidR="00BE5424">
        <w:rPr>
          <w:rFonts w:ascii="PT Astra Serif" w:hAnsi="PT Astra Serif"/>
          <w:sz w:val="28"/>
          <w:szCs w:val="28"/>
        </w:rPr>
        <w:t xml:space="preserve">, </w:t>
      </w:r>
      <w:r w:rsidR="00E85255">
        <w:rPr>
          <w:rFonts w:ascii="PT Astra Serif" w:hAnsi="PT Astra Serif"/>
          <w:sz w:val="28"/>
          <w:szCs w:val="28"/>
        </w:rPr>
        <w:t xml:space="preserve"> </w:t>
      </w:r>
      <w:r w:rsidR="00BE5424">
        <w:rPr>
          <w:rFonts w:ascii="PT Astra Serif" w:hAnsi="PT Astra Serif"/>
          <w:sz w:val="28"/>
          <w:szCs w:val="28"/>
        </w:rPr>
        <w:t>п</w:t>
      </w:r>
      <w:r w:rsidR="00E85255" w:rsidRPr="00E85255">
        <w:rPr>
          <w:rFonts w:ascii="PT Astra Serif" w:hAnsi="PT Astra Serif"/>
          <w:sz w:val="28"/>
          <w:szCs w:val="28"/>
        </w:rPr>
        <w:t>риказ</w:t>
      </w:r>
      <w:r w:rsidR="00EC49DF">
        <w:rPr>
          <w:rFonts w:ascii="PT Astra Serif" w:hAnsi="PT Astra Serif"/>
          <w:sz w:val="28"/>
          <w:szCs w:val="28"/>
        </w:rPr>
        <w:t>ом</w:t>
      </w:r>
      <w:r w:rsidR="00E85255" w:rsidRPr="00E85255">
        <w:rPr>
          <w:rFonts w:ascii="PT Astra Serif" w:hAnsi="PT Astra Serif"/>
          <w:sz w:val="28"/>
          <w:szCs w:val="28"/>
        </w:rPr>
        <w:t xml:space="preserve"> Департамента финансов Х</w:t>
      </w:r>
      <w:r w:rsidR="00941B47">
        <w:rPr>
          <w:rFonts w:ascii="PT Astra Serif" w:hAnsi="PT Astra Serif"/>
          <w:sz w:val="28"/>
          <w:szCs w:val="28"/>
        </w:rPr>
        <w:t>анты-Мансийского автономного округа</w:t>
      </w:r>
      <w:r w:rsidR="00E85255" w:rsidRPr="00E85255">
        <w:rPr>
          <w:rFonts w:ascii="PT Astra Serif" w:hAnsi="PT Astra Serif"/>
          <w:sz w:val="28"/>
          <w:szCs w:val="28"/>
        </w:rPr>
        <w:t xml:space="preserve"> - Югры от 12.01.2</w:t>
      </w:r>
      <w:r w:rsidR="00941B47">
        <w:rPr>
          <w:rFonts w:ascii="PT Astra Serif" w:hAnsi="PT Astra Serif"/>
          <w:sz w:val="28"/>
          <w:szCs w:val="28"/>
        </w:rPr>
        <w:t>023 №</w:t>
      </w:r>
      <w:r w:rsidR="00EC49DF">
        <w:rPr>
          <w:rFonts w:ascii="PT Astra Serif" w:hAnsi="PT Astra Serif"/>
          <w:sz w:val="28"/>
          <w:szCs w:val="28"/>
        </w:rPr>
        <w:t xml:space="preserve"> 03-нп  «</w:t>
      </w:r>
      <w:r w:rsidR="00E85255" w:rsidRPr="00E85255">
        <w:rPr>
          <w:rFonts w:ascii="PT Astra Serif" w:hAnsi="PT Astra Serif"/>
          <w:sz w:val="28"/>
          <w:szCs w:val="28"/>
        </w:rPr>
        <w:t>Об утверждении типовой формы соглашения (договора) о предоставлении из бюджета Ханты-Мансийского автономного округа - Югры субсидии, в том числе грантов в форме субсидии, юридическим лицам, индивидуальным предпринимателям, а также физическим лицам - производителям товаров, работ, услуг</w:t>
      </w:r>
      <w:proofErr w:type="gramEnd"/>
      <w:r w:rsidR="00E85255" w:rsidRPr="00E85255">
        <w:rPr>
          <w:rFonts w:ascii="PT Astra Serif" w:hAnsi="PT Astra Serif"/>
          <w:sz w:val="28"/>
          <w:szCs w:val="28"/>
        </w:rPr>
        <w:t>, некоммерческим организациям, не яв</w:t>
      </w:r>
      <w:r w:rsidR="00EC49DF">
        <w:rPr>
          <w:rFonts w:ascii="PT Astra Serif" w:hAnsi="PT Astra Serif"/>
          <w:sz w:val="28"/>
          <w:szCs w:val="28"/>
        </w:rPr>
        <w:t>ляющимся казенными учреждениями» (далее приказ № 03-нп)</w:t>
      </w:r>
      <w:r w:rsidR="00E85255">
        <w:rPr>
          <w:rFonts w:ascii="PT Astra Serif" w:hAnsi="PT Astra Serif"/>
          <w:sz w:val="28"/>
          <w:szCs w:val="28"/>
        </w:rPr>
        <w:t xml:space="preserve">, распоряжением администрации города </w:t>
      </w:r>
      <w:proofErr w:type="spellStart"/>
      <w:r w:rsidR="00E85255">
        <w:rPr>
          <w:rFonts w:ascii="PT Astra Serif" w:hAnsi="PT Astra Serif"/>
          <w:sz w:val="28"/>
          <w:szCs w:val="28"/>
        </w:rPr>
        <w:t>Югорска</w:t>
      </w:r>
      <w:proofErr w:type="spellEnd"/>
      <w:r w:rsidR="00E85255">
        <w:rPr>
          <w:rFonts w:ascii="PT Astra Serif" w:hAnsi="PT Astra Serif"/>
          <w:sz w:val="28"/>
          <w:szCs w:val="28"/>
        </w:rPr>
        <w:t xml:space="preserve"> от 12.12.2024 № 625-р «О формировании </w:t>
      </w:r>
      <w:r w:rsidR="00BE5424">
        <w:rPr>
          <w:rFonts w:ascii="PT Astra Serif" w:hAnsi="PT Astra Serif"/>
          <w:sz w:val="28"/>
          <w:szCs w:val="28"/>
        </w:rPr>
        <w:t xml:space="preserve">соглашений о предоставлении субсидий, грантов в форме субсидий, предоставляемых из бюджета города </w:t>
      </w:r>
      <w:proofErr w:type="spellStart"/>
      <w:r w:rsidR="00BE5424">
        <w:rPr>
          <w:rFonts w:ascii="PT Astra Serif" w:hAnsi="PT Astra Serif"/>
          <w:sz w:val="28"/>
          <w:szCs w:val="28"/>
        </w:rPr>
        <w:t>Югорска</w:t>
      </w:r>
      <w:proofErr w:type="spellEnd"/>
      <w:r w:rsidR="00BE5424">
        <w:rPr>
          <w:rFonts w:ascii="PT Astra Serif" w:hAnsi="PT Astra Serif"/>
          <w:sz w:val="28"/>
          <w:szCs w:val="28"/>
        </w:rPr>
        <w:t>, в ГИС «Региональный электронный бюджет»</w:t>
      </w:r>
      <w:r w:rsidR="00EC49DF">
        <w:rPr>
          <w:rFonts w:ascii="PT Astra Serif" w:hAnsi="PT Astra Serif"/>
          <w:sz w:val="28"/>
          <w:szCs w:val="28"/>
        </w:rPr>
        <w:t xml:space="preserve"> (далее распоряжение)</w:t>
      </w:r>
      <w:r w:rsidR="00BE5424">
        <w:rPr>
          <w:rFonts w:ascii="PT Astra Serif" w:hAnsi="PT Astra Serif"/>
          <w:sz w:val="28"/>
          <w:szCs w:val="28"/>
        </w:rPr>
        <w:t>.</w:t>
      </w:r>
    </w:p>
    <w:p w:rsidR="00EC49DF" w:rsidRPr="00951B4D" w:rsidRDefault="00EC49DF" w:rsidP="00C066D7">
      <w:pPr>
        <w:widowControl w:val="0"/>
        <w:autoSpaceDE w:val="0"/>
        <w:autoSpaceDN w:val="0"/>
        <w:spacing w:line="276" w:lineRule="auto"/>
        <w:rPr>
          <w:rFonts w:ascii="PT Astra Serif" w:eastAsiaTheme="minorEastAsia" w:hAnsi="PT Astra Serif" w:cs="Courier New"/>
          <w:sz w:val="28"/>
          <w:szCs w:val="28"/>
        </w:rPr>
      </w:pPr>
      <w:r w:rsidRPr="00951B4D">
        <w:rPr>
          <w:rFonts w:ascii="PT Astra Serif" w:hAnsi="PT Astra Serif"/>
          <w:sz w:val="28"/>
          <w:szCs w:val="28"/>
        </w:rPr>
        <w:t xml:space="preserve">Проектом утверждается Типовая форма </w:t>
      </w:r>
      <w:r w:rsidRPr="00951B4D">
        <w:rPr>
          <w:rFonts w:ascii="PT Astra Serif" w:eastAsiaTheme="minorEastAsia" w:hAnsi="PT Astra Serif" w:cs="Courier New"/>
          <w:sz w:val="28"/>
          <w:szCs w:val="28"/>
        </w:rPr>
        <w:t xml:space="preserve">соглашения (договора)  о предоставлении из бюджета города </w:t>
      </w:r>
      <w:proofErr w:type="spellStart"/>
      <w:r w:rsidRPr="00951B4D">
        <w:rPr>
          <w:rFonts w:ascii="PT Astra Serif" w:eastAsiaTheme="minorEastAsia" w:hAnsi="PT Astra Serif" w:cs="Courier New"/>
          <w:sz w:val="28"/>
          <w:szCs w:val="28"/>
        </w:rPr>
        <w:t>Югорска</w:t>
      </w:r>
      <w:proofErr w:type="spellEnd"/>
      <w:r w:rsidRPr="00951B4D">
        <w:rPr>
          <w:rFonts w:ascii="PT Astra Serif" w:eastAsiaTheme="minorEastAsia" w:hAnsi="PT Astra Serif" w:cs="Courier New"/>
          <w:sz w:val="28"/>
          <w:szCs w:val="28"/>
        </w:rPr>
        <w:t xml:space="preserve">  субсидии,  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не являющимся казенными учреждениями (далее – соглашение). </w:t>
      </w:r>
    </w:p>
    <w:p w:rsidR="00EC49DF" w:rsidRPr="00951B4D" w:rsidRDefault="00EC49DF" w:rsidP="00C066D7">
      <w:pPr>
        <w:widowControl w:val="0"/>
        <w:autoSpaceDE w:val="0"/>
        <w:autoSpaceDN w:val="0"/>
        <w:spacing w:line="276" w:lineRule="auto"/>
        <w:rPr>
          <w:rFonts w:ascii="PT Astra Serif" w:eastAsiaTheme="minorEastAsia" w:hAnsi="PT Astra Serif" w:cs="Calibri"/>
          <w:sz w:val="28"/>
          <w:szCs w:val="28"/>
        </w:rPr>
      </w:pPr>
      <w:r w:rsidRPr="00951B4D">
        <w:rPr>
          <w:rFonts w:ascii="PT Astra Serif" w:eastAsiaTheme="minorEastAsia" w:hAnsi="PT Astra Serif" w:cs="Courier New"/>
          <w:sz w:val="28"/>
          <w:szCs w:val="28"/>
        </w:rPr>
        <w:t xml:space="preserve">   </w:t>
      </w:r>
      <w:proofErr w:type="gramStart"/>
      <w:r w:rsidRPr="00951B4D">
        <w:rPr>
          <w:rFonts w:ascii="PT Astra Serif" w:eastAsiaTheme="minorEastAsia" w:hAnsi="PT Astra Serif" w:cs="Courier New"/>
          <w:sz w:val="28"/>
          <w:szCs w:val="28"/>
        </w:rPr>
        <w:t xml:space="preserve">Также, учитывая рекомендации  приказа № 03-н, в соответствии  с распоряжением предусмотрено, что </w:t>
      </w:r>
      <w:hyperlink w:anchor="P61">
        <w:r w:rsidRPr="00951B4D">
          <w:rPr>
            <w:rFonts w:ascii="PT Astra Serif" w:eastAsiaTheme="minorEastAsia" w:hAnsi="PT Astra Serif" w:cs="Calibri"/>
            <w:sz w:val="28"/>
            <w:szCs w:val="28"/>
          </w:rPr>
          <w:t>соглашение</w:t>
        </w:r>
      </w:hyperlink>
      <w:r w:rsidRPr="00951B4D">
        <w:rPr>
          <w:rFonts w:ascii="PT Astra Serif" w:eastAsiaTheme="minorEastAsia" w:hAnsi="PT Astra Serif" w:cs="Calibri"/>
          <w:sz w:val="28"/>
          <w:szCs w:val="28"/>
        </w:rPr>
        <w:t xml:space="preserve"> формируется в форме электронного документа, а также подписывается усиленными </w:t>
      </w:r>
      <w:r w:rsidRPr="00951B4D">
        <w:rPr>
          <w:rFonts w:ascii="PT Astra Serif" w:eastAsiaTheme="minorEastAsia" w:hAnsi="PT Astra Serif" w:cs="Calibri"/>
          <w:sz w:val="28"/>
          <w:szCs w:val="28"/>
        </w:rPr>
        <w:lastRenderedPageBreak/>
        <w:t>квалифицированными электронными подписями лиц, имеющих право действовать от имени каждой из сторон соглашения, в государственной информационной системе Ханты</w:t>
      </w:r>
      <w:r w:rsidR="002A706B" w:rsidRPr="00951B4D">
        <w:rPr>
          <w:rFonts w:ascii="PT Astra Serif" w:eastAsiaTheme="minorEastAsia" w:hAnsi="PT Astra Serif" w:cs="Calibri"/>
          <w:sz w:val="28"/>
          <w:szCs w:val="28"/>
        </w:rPr>
        <w:t xml:space="preserve"> </w:t>
      </w:r>
      <w:r w:rsidRPr="00951B4D">
        <w:rPr>
          <w:rFonts w:ascii="PT Astra Serif" w:eastAsiaTheme="minorEastAsia" w:hAnsi="PT Astra Serif" w:cs="Calibri"/>
          <w:sz w:val="28"/>
          <w:szCs w:val="28"/>
        </w:rPr>
        <w:t>-</w:t>
      </w:r>
      <w:r w:rsidR="002A706B" w:rsidRPr="00951B4D">
        <w:rPr>
          <w:rFonts w:ascii="PT Astra Serif" w:eastAsiaTheme="minorEastAsia" w:hAnsi="PT Astra Serif" w:cs="Calibri"/>
          <w:sz w:val="28"/>
          <w:szCs w:val="28"/>
        </w:rPr>
        <w:t xml:space="preserve"> </w:t>
      </w:r>
      <w:r w:rsidRPr="00951B4D">
        <w:rPr>
          <w:rFonts w:ascii="PT Astra Serif" w:eastAsiaTheme="minorEastAsia" w:hAnsi="PT Astra Serif" w:cs="Calibri"/>
          <w:sz w:val="28"/>
          <w:szCs w:val="28"/>
        </w:rPr>
        <w:t>Мансийского автономного  округа - Югры «Региональный электронный бюджет Югры»</w:t>
      </w:r>
      <w:r w:rsidR="00941B47">
        <w:rPr>
          <w:rFonts w:ascii="PT Astra Serif" w:eastAsiaTheme="minorEastAsia" w:hAnsi="PT Astra Serif" w:cs="Calibri"/>
          <w:sz w:val="28"/>
          <w:szCs w:val="28"/>
        </w:rPr>
        <w:t xml:space="preserve"> (далее</w:t>
      </w:r>
      <w:r w:rsidRPr="00951B4D">
        <w:rPr>
          <w:rFonts w:ascii="PT Astra Serif" w:eastAsiaTheme="minorEastAsia" w:hAnsi="PT Astra Serif" w:cs="Calibri"/>
          <w:sz w:val="28"/>
          <w:szCs w:val="28"/>
        </w:rPr>
        <w:t xml:space="preserve"> ГИС «</w:t>
      </w:r>
      <w:r w:rsidR="00941B47">
        <w:rPr>
          <w:rFonts w:ascii="PT Astra Serif" w:eastAsiaTheme="minorEastAsia" w:hAnsi="PT Astra Serif" w:cs="Calibri"/>
          <w:sz w:val="28"/>
          <w:szCs w:val="28"/>
        </w:rPr>
        <w:t>РЭБ</w:t>
      </w:r>
      <w:r w:rsidRPr="00951B4D">
        <w:rPr>
          <w:rFonts w:ascii="PT Astra Serif" w:eastAsiaTheme="minorEastAsia" w:hAnsi="PT Astra Serif" w:cs="Calibri"/>
          <w:sz w:val="28"/>
          <w:szCs w:val="28"/>
        </w:rPr>
        <w:t xml:space="preserve"> Югры»), за исключением соглашений, содержащих сведения, составляющие государственную и иную</w:t>
      </w:r>
      <w:proofErr w:type="gramEnd"/>
      <w:r w:rsidRPr="00951B4D">
        <w:rPr>
          <w:rFonts w:ascii="PT Astra Serif" w:eastAsiaTheme="minorEastAsia" w:hAnsi="PT Astra Serif" w:cs="Calibri"/>
          <w:sz w:val="28"/>
          <w:szCs w:val="28"/>
        </w:rPr>
        <w:t xml:space="preserve">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которые формируются и подписываются сторонами соглашения в форме бумажного документа.</w:t>
      </w:r>
      <w:r w:rsidR="002A706B" w:rsidRPr="00951B4D">
        <w:rPr>
          <w:rFonts w:ascii="PT Astra Serif" w:eastAsiaTheme="minorEastAsia" w:hAnsi="PT Astra Serif" w:cs="Calibri"/>
          <w:sz w:val="28"/>
          <w:szCs w:val="28"/>
        </w:rPr>
        <w:t xml:space="preserve"> </w:t>
      </w:r>
    </w:p>
    <w:p w:rsidR="00EC49DF" w:rsidRPr="00951B4D" w:rsidRDefault="00EC49DF" w:rsidP="00C066D7">
      <w:pPr>
        <w:spacing w:line="276" w:lineRule="auto"/>
        <w:rPr>
          <w:rFonts w:ascii="PT Astra Serif" w:hAnsi="PT Astra Serif"/>
          <w:sz w:val="28"/>
          <w:szCs w:val="28"/>
        </w:rPr>
      </w:pPr>
      <w:r w:rsidRPr="00951B4D">
        <w:rPr>
          <w:rFonts w:ascii="PT Astra Serif" w:eastAsiaTheme="minorEastAsia" w:hAnsi="PT Astra Serif" w:cs="Calibri"/>
          <w:sz w:val="28"/>
          <w:szCs w:val="28"/>
        </w:rPr>
        <w:t xml:space="preserve">    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</w:t>
      </w:r>
      <w:hyperlink w:anchor="P61">
        <w:r w:rsidRPr="00951B4D">
          <w:rPr>
            <w:rFonts w:ascii="PT Astra Serif" w:eastAsiaTheme="minorEastAsia" w:hAnsi="PT Astra Serif" w:cs="Calibri"/>
            <w:sz w:val="28"/>
            <w:szCs w:val="28"/>
          </w:rPr>
          <w:t>соглашения</w:t>
        </w:r>
      </w:hyperlink>
      <w:r w:rsidRPr="00951B4D">
        <w:rPr>
          <w:rFonts w:ascii="PT Astra Serif" w:eastAsiaTheme="minorEastAsia" w:hAnsi="PT Astra Serif" w:cs="Calibri"/>
          <w:sz w:val="28"/>
          <w:szCs w:val="28"/>
        </w:rPr>
        <w:t xml:space="preserve">, в </w:t>
      </w:r>
      <w:r w:rsidR="00941B47">
        <w:rPr>
          <w:rFonts w:ascii="PT Astra Serif" w:eastAsiaTheme="minorEastAsia" w:hAnsi="PT Astra Serif" w:cs="Calibri"/>
          <w:sz w:val="28"/>
          <w:szCs w:val="28"/>
        </w:rPr>
        <w:t>ГИС «РЭБ Югры»</w:t>
      </w:r>
      <w:r w:rsidRPr="00951B4D">
        <w:rPr>
          <w:rFonts w:ascii="PT Astra Serif" w:eastAsiaTheme="minorEastAsia" w:hAnsi="PT Astra Serif" w:cs="Calibri"/>
          <w:sz w:val="28"/>
          <w:szCs w:val="28"/>
        </w:rPr>
        <w:t>, данное взаимодействие осуществляется с применением документооборота на бумажном носителе</w:t>
      </w:r>
      <w:r w:rsidR="00905F4F" w:rsidRPr="00951B4D">
        <w:rPr>
          <w:rFonts w:ascii="PT Astra Serif" w:eastAsiaTheme="minorEastAsia" w:hAnsi="PT Astra Serif" w:cs="Calibri"/>
          <w:sz w:val="28"/>
          <w:szCs w:val="28"/>
        </w:rPr>
        <w:t>.</w:t>
      </w:r>
    </w:p>
    <w:p w:rsidR="0010169C" w:rsidRPr="00951B4D" w:rsidRDefault="00905F4F" w:rsidP="00C066D7">
      <w:pPr>
        <w:spacing w:line="276" w:lineRule="auto"/>
        <w:rPr>
          <w:rFonts w:ascii="PT Astra Serif" w:hAnsi="PT Astra Serif"/>
          <w:sz w:val="28"/>
          <w:szCs w:val="28"/>
        </w:rPr>
      </w:pPr>
      <w:r w:rsidRPr="00951B4D">
        <w:rPr>
          <w:rFonts w:ascii="PT Astra Serif" w:hAnsi="PT Astra Serif"/>
          <w:sz w:val="28"/>
          <w:szCs w:val="28"/>
        </w:rPr>
        <w:t>Соглашение содержит</w:t>
      </w:r>
      <w:r w:rsidR="0010169C" w:rsidRPr="00951B4D">
        <w:rPr>
          <w:rFonts w:ascii="PT Astra Serif" w:hAnsi="PT Astra Serif"/>
          <w:sz w:val="28"/>
          <w:szCs w:val="28"/>
        </w:rPr>
        <w:t xml:space="preserve"> разделы, определяющие предмет соглашения, финансовое обеспечение, взаимодействие сторон, а также условия изменения и расторжения соглашения. Все</w:t>
      </w:r>
      <w:r w:rsidRPr="00951B4D">
        <w:rPr>
          <w:rFonts w:ascii="PT Astra Serif" w:hAnsi="PT Astra Serif"/>
          <w:sz w:val="28"/>
          <w:szCs w:val="28"/>
        </w:rPr>
        <w:t xml:space="preserve"> </w:t>
      </w:r>
      <w:r w:rsidR="0010169C" w:rsidRPr="00951B4D">
        <w:rPr>
          <w:rFonts w:ascii="PT Astra Serif" w:hAnsi="PT Astra Serif"/>
          <w:sz w:val="28"/>
          <w:szCs w:val="28"/>
        </w:rPr>
        <w:t xml:space="preserve">условия, предусмотренные соглашением, соответствуют законодательству Российской Федерации. </w:t>
      </w:r>
    </w:p>
    <w:p w:rsidR="0010169C" w:rsidRPr="00951B4D" w:rsidRDefault="0010169C" w:rsidP="00C066D7">
      <w:pPr>
        <w:spacing w:line="276" w:lineRule="auto"/>
        <w:rPr>
          <w:rFonts w:ascii="PT Astra Serif" w:hAnsi="PT Astra Serif"/>
          <w:sz w:val="28"/>
          <w:szCs w:val="28"/>
        </w:rPr>
      </w:pPr>
      <w:r w:rsidRPr="00951B4D">
        <w:rPr>
          <w:rFonts w:ascii="PT Astra Serif" w:hAnsi="PT Astra Serif"/>
          <w:sz w:val="28"/>
          <w:szCs w:val="28"/>
        </w:rPr>
        <w:t>Конкретизация отдельных условий соглашения осуществляется в</w:t>
      </w:r>
      <w:r w:rsidR="002A706B" w:rsidRPr="00951B4D">
        <w:rPr>
          <w:rFonts w:ascii="PT Astra Serif" w:hAnsi="PT Astra Serif"/>
          <w:sz w:val="28"/>
          <w:szCs w:val="28"/>
        </w:rPr>
        <w:t xml:space="preserve"> каждом случае предоставления субсидии в </w:t>
      </w:r>
      <w:r w:rsidRPr="00951B4D">
        <w:rPr>
          <w:rFonts w:ascii="PT Astra Serif" w:hAnsi="PT Astra Serif"/>
          <w:sz w:val="28"/>
          <w:szCs w:val="28"/>
        </w:rPr>
        <w:t xml:space="preserve"> соответствии с по</w:t>
      </w:r>
      <w:r w:rsidR="002A706B" w:rsidRPr="00951B4D">
        <w:rPr>
          <w:rFonts w:ascii="PT Astra Serif" w:hAnsi="PT Astra Serif"/>
          <w:sz w:val="28"/>
          <w:szCs w:val="28"/>
        </w:rPr>
        <w:t xml:space="preserve">рядками предоставления субсидий, утвержденными администрацией города </w:t>
      </w:r>
      <w:proofErr w:type="spellStart"/>
      <w:r w:rsidR="002A706B" w:rsidRPr="00951B4D">
        <w:rPr>
          <w:rFonts w:ascii="PT Astra Serif" w:hAnsi="PT Astra Serif"/>
          <w:sz w:val="28"/>
          <w:szCs w:val="28"/>
        </w:rPr>
        <w:t>Югорска</w:t>
      </w:r>
      <w:proofErr w:type="spellEnd"/>
      <w:r w:rsidR="002A706B" w:rsidRPr="00951B4D">
        <w:rPr>
          <w:rFonts w:ascii="PT Astra Serif" w:hAnsi="PT Astra Serif"/>
          <w:sz w:val="28"/>
          <w:szCs w:val="28"/>
        </w:rPr>
        <w:t>.</w:t>
      </w:r>
      <w:r w:rsidRPr="00951B4D">
        <w:rPr>
          <w:rFonts w:ascii="PT Astra Serif" w:hAnsi="PT Astra Serif"/>
          <w:sz w:val="28"/>
          <w:szCs w:val="28"/>
        </w:rPr>
        <w:t xml:space="preserve"> </w:t>
      </w:r>
    </w:p>
    <w:p w:rsidR="0010169C" w:rsidRPr="00951B4D" w:rsidRDefault="0010169C" w:rsidP="00C066D7">
      <w:pPr>
        <w:autoSpaceDE w:val="0"/>
        <w:autoSpaceDN w:val="0"/>
        <w:adjustRightInd w:val="0"/>
        <w:spacing w:line="276" w:lineRule="auto"/>
        <w:ind w:firstLine="54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951B4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951B4D">
        <w:rPr>
          <w:rFonts w:ascii="PT Astra Serif" w:hAnsi="PT Astra Serif"/>
          <w:sz w:val="28"/>
          <w:szCs w:val="28"/>
        </w:rPr>
        <w:t xml:space="preserve">Приложениями к </w:t>
      </w:r>
      <w:r w:rsidR="002A706B" w:rsidRPr="00951B4D">
        <w:rPr>
          <w:rFonts w:ascii="PT Astra Serif" w:hAnsi="PT Astra Serif"/>
          <w:sz w:val="28"/>
          <w:szCs w:val="28"/>
        </w:rPr>
        <w:t>с</w:t>
      </w:r>
      <w:r w:rsidRPr="00951B4D">
        <w:rPr>
          <w:rFonts w:ascii="PT Astra Serif" w:hAnsi="PT Astra Serif"/>
          <w:sz w:val="28"/>
          <w:szCs w:val="28"/>
        </w:rPr>
        <w:t xml:space="preserve">оглашению определяются, в том числе, формы  </w:t>
      </w:r>
      <w:r w:rsidRPr="00951B4D">
        <w:rPr>
          <w:rFonts w:ascii="PT Astra Serif" w:eastAsiaTheme="minorHAnsi" w:hAnsi="PT Astra Serif" w:cs="PT Astra Serif"/>
          <w:sz w:val="28"/>
          <w:szCs w:val="28"/>
          <w:lang w:eastAsia="en-US"/>
        </w:rPr>
        <w:t>отчета о достижении значений результатов предоставления субсидии, а также характеристик результата (при их установлении) и форма отчета об осуществлении расходов, источником финансового обеспечения которых является субсидия</w:t>
      </w:r>
      <w:r w:rsidR="00951B4D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Pr="00951B4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соответствии с  подпунктом «а»  пункта 5 Общих требований,</w:t>
      </w:r>
      <w:r w:rsidR="002A706B" w:rsidRPr="00951B4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951B4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формы дополнительного соглашения к </w:t>
      </w:r>
      <w:r w:rsidR="002A706B" w:rsidRPr="00951B4D">
        <w:rPr>
          <w:rFonts w:ascii="PT Astra Serif" w:eastAsiaTheme="minorHAnsi" w:hAnsi="PT Astra Serif" w:cs="PT Astra Serif"/>
          <w:sz w:val="28"/>
          <w:szCs w:val="28"/>
          <w:lang w:eastAsia="en-US"/>
        </w:rPr>
        <w:t>с</w:t>
      </w:r>
      <w:r w:rsidRPr="00951B4D">
        <w:rPr>
          <w:rFonts w:ascii="PT Astra Serif" w:eastAsiaTheme="minorHAnsi" w:hAnsi="PT Astra Serif" w:cs="PT Astra Serif"/>
          <w:sz w:val="28"/>
          <w:szCs w:val="28"/>
          <w:lang w:eastAsia="en-US"/>
        </w:rPr>
        <w:t>оглашению, в том числе дополнительного соглашения о расторжении соглашения</w:t>
      </w:r>
      <w:r w:rsidR="002A706B" w:rsidRPr="00951B4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соответствии с</w:t>
      </w:r>
      <w:proofErr w:type="gramEnd"/>
      <w:r w:rsidR="002A706B" w:rsidRPr="00951B4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подпунктом «ж» пункта 3 Общих требований. </w:t>
      </w:r>
    </w:p>
    <w:p w:rsidR="002A706B" w:rsidRPr="00951B4D" w:rsidRDefault="002A706B" w:rsidP="00C066D7">
      <w:pPr>
        <w:autoSpaceDE w:val="0"/>
        <w:autoSpaceDN w:val="0"/>
        <w:adjustRightInd w:val="0"/>
        <w:spacing w:line="276" w:lineRule="auto"/>
        <w:ind w:firstLine="54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951B4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Также </w:t>
      </w:r>
      <w:r w:rsidR="00941B47">
        <w:rPr>
          <w:rFonts w:ascii="PT Astra Serif" w:eastAsiaTheme="minorHAnsi" w:hAnsi="PT Astra Serif" w:cs="PT Astra Serif"/>
          <w:sz w:val="28"/>
          <w:szCs w:val="28"/>
          <w:lang w:eastAsia="en-US"/>
        </w:rPr>
        <w:t>с</w:t>
      </w:r>
      <w:r w:rsidRPr="00951B4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оглашение содержит иные приложения, необходимые для его реализации. </w:t>
      </w:r>
    </w:p>
    <w:p w:rsidR="00A84EC7" w:rsidRPr="00262E54" w:rsidRDefault="00720A7C" w:rsidP="00C066D7">
      <w:pPr>
        <w:pStyle w:val="3"/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951B4D">
        <w:rPr>
          <w:rFonts w:ascii="PT Astra Serif" w:hAnsi="PT Astra Serif"/>
          <w:sz w:val="28"/>
          <w:szCs w:val="28"/>
        </w:rPr>
        <w:t xml:space="preserve">    </w:t>
      </w:r>
      <w:r w:rsidR="00A84EC7" w:rsidRPr="00951B4D">
        <w:rPr>
          <w:rFonts w:ascii="PT Astra Serif" w:hAnsi="PT Astra Serif"/>
          <w:sz w:val="28"/>
          <w:szCs w:val="28"/>
        </w:rPr>
        <w:t xml:space="preserve">    </w:t>
      </w:r>
      <w:proofErr w:type="gramStart"/>
      <w:r w:rsidR="00A84EC7" w:rsidRPr="00951B4D">
        <w:rPr>
          <w:rFonts w:ascii="PT Astra Serif" w:hAnsi="PT Astra Serif"/>
          <w:sz w:val="28"/>
          <w:szCs w:val="28"/>
        </w:rPr>
        <w:t>В ходе предварительной оценки регулирующего воздействия в проекте</w:t>
      </w:r>
      <w:r w:rsidR="00A84EC7" w:rsidRPr="00262E54">
        <w:rPr>
          <w:rFonts w:ascii="PT Astra Serif" w:hAnsi="PT Astra Serif"/>
          <w:sz w:val="28"/>
          <w:szCs w:val="28"/>
        </w:rPr>
        <w:t xml:space="preserve"> не выявлено положений, регулирующих отношения в сфере предпринимательской и инвестиционной деятельности, изменяющих содержание прав и обязанностей субъектов предпринимательской и инвестиционной деятельности и (или) вводящих (способствующих введению) избыточные обязанности, запреты и ограничения для них, </w:t>
      </w:r>
      <w:r w:rsidR="00A84EC7" w:rsidRPr="00262E54">
        <w:rPr>
          <w:rFonts w:ascii="PT Astra Serif" w:hAnsi="PT Astra Serif"/>
          <w:sz w:val="28"/>
          <w:szCs w:val="28"/>
        </w:rPr>
        <w:lastRenderedPageBreak/>
        <w:t xml:space="preserve">способствующих возникновению необоснованных расходов субъектов предпринимательской и инвестиционной деятельности из бюджета города </w:t>
      </w:r>
      <w:proofErr w:type="spellStart"/>
      <w:r w:rsidR="00A84EC7" w:rsidRPr="00262E54">
        <w:rPr>
          <w:rFonts w:ascii="PT Astra Serif" w:hAnsi="PT Astra Serif"/>
          <w:sz w:val="28"/>
          <w:szCs w:val="28"/>
        </w:rPr>
        <w:t>Югорска</w:t>
      </w:r>
      <w:proofErr w:type="spellEnd"/>
      <w:r w:rsidR="00A84EC7" w:rsidRPr="00262E54">
        <w:rPr>
          <w:rFonts w:ascii="PT Astra Serif" w:hAnsi="PT Astra Serif"/>
          <w:sz w:val="28"/>
          <w:szCs w:val="28"/>
        </w:rPr>
        <w:t>.</w:t>
      </w:r>
      <w:proofErr w:type="gramEnd"/>
      <w:r w:rsidR="00A84EC7" w:rsidRPr="00262E54">
        <w:rPr>
          <w:rFonts w:ascii="PT Astra Serif" w:hAnsi="PT Astra Serif"/>
          <w:sz w:val="28"/>
          <w:szCs w:val="28"/>
        </w:rPr>
        <w:t xml:space="preserve"> В этой связи, проект не относится к предметной области оценки регулирующего воздействия.</w:t>
      </w:r>
    </w:p>
    <w:p w:rsidR="0095443E" w:rsidRPr="00231D63" w:rsidRDefault="005D3EE6" w:rsidP="00C066D7">
      <w:pPr>
        <w:pStyle w:val="ConsPlusNonformat"/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 w:rsidRPr="00231D63">
        <w:rPr>
          <w:rFonts w:ascii="PT Astra Serif" w:hAnsi="PT Astra Serif" w:cs="Times New Roman"/>
          <w:sz w:val="28"/>
          <w:szCs w:val="28"/>
        </w:rPr>
        <w:t xml:space="preserve"> </w:t>
      </w:r>
      <w:r w:rsidR="00DB4C76" w:rsidRPr="00231D63">
        <w:rPr>
          <w:rFonts w:ascii="PT Astra Serif" w:hAnsi="PT Astra Serif" w:cs="Times New Roman"/>
          <w:sz w:val="28"/>
          <w:szCs w:val="28"/>
        </w:rPr>
        <w:t xml:space="preserve">       </w:t>
      </w:r>
      <w:r w:rsidR="0074670A" w:rsidRPr="00231D63">
        <w:rPr>
          <w:rFonts w:ascii="PT Astra Serif" w:hAnsi="PT Astra Serif" w:cs="Times New Roman"/>
          <w:sz w:val="28"/>
          <w:szCs w:val="28"/>
        </w:rPr>
        <w:t xml:space="preserve"> </w:t>
      </w:r>
      <w:r w:rsidR="0095443E" w:rsidRPr="00231D63">
        <w:rPr>
          <w:rFonts w:ascii="PT Astra Serif" w:hAnsi="PT Astra Serif"/>
          <w:bCs/>
          <w:sz w:val="28"/>
          <w:szCs w:val="28"/>
        </w:rPr>
        <w:t xml:space="preserve">Принятие проекта  не повлечет дополнительных расходов из бюджета города </w:t>
      </w:r>
      <w:proofErr w:type="spellStart"/>
      <w:r w:rsidR="0095443E" w:rsidRPr="00231D63">
        <w:rPr>
          <w:rFonts w:ascii="PT Astra Serif" w:hAnsi="PT Astra Serif"/>
          <w:bCs/>
          <w:sz w:val="28"/>
          <w:szCs w:val="28"/>
        </w:rPr>
        <w:t>Югорска</w:t>
      </w:r>
      <w:proofErr w:type="spellEnd"/>
      <w:r w:rsidR="0095443E" w:rsidRPr="00231D63">
        <w:rPr>
          <w:rFonts w:ascii="PT Astra Serif" w:hAnsi="PT Astra Serif"/>
          <w:bCs/>
          <w:sz w:val="28"/>
          <w:szCs w:val="28"/>
        </w:rPr>
        <w:t xml:space="preserve"> и не потребует</w:t>
      </w:r>
      <w:r w:rsidR="00EA65DA" w:rsidRPr="00231D63">
        <w:rPr>
          <w:rFonts w:ascii="PT Astra Serif" w:hAnsi="PT Astra Serif"/>
          <w:bCs/>
          <w:sz w:val="28"/>
          <w:szCs w:val="28"/>
        </w:rPr>
        <w:t xml:space="preserve"> отмены </w:t>
      </w:r>
      <w:r w:rsidR="00AF53F2" w:rsidRPr="00231D63">
        <w:rPr>
          <w:rFonts w:ascii="PT Astra Serif" w:hAnsi="PT Astra Serif"/>
          <w:bCs/>
          <w:sz w:val="28"/>
          <w:szCs w:val="28"/>
        </w:rPr>
        <w:t xml:space="preserve">или изменения </w:t>
      </w:r>
      <w:r w:rsidR="00EA65DA" w:rsidRPr="00231D63">
        <w:rPr>
          <w:rFonts w:ascii="PT Astra Serif" w:hAnsi="PT Astra Serif"/>
          <w:bCs/>
          <w:sz w:val="28"/>
          <w:szCs w:val="28"/>
        </w:rPr>
        <w:t xml:space="preserve"> муниципальных правовых</w:t>
      </w:r>
      <w:r w:rsidR="008A58AE">
        <w:rPr>
          <w:rFonts w:ascii="PT Astra Serif" w:hAnsi="PT Astra Serif"/>
          <w:bCs/>
          <w:sz w:val="28"/>
          <w:szCs w:val="28"/>
        </w:rPr>
        <w:t xml:space="preserve"> актов</w:t>
      </w:r>
      <w:r w:rsidR="0095443E" w:rsidRPr="00231D63">
        <w:rPr>
          <w:rFonts w:ascii="PT Astra Serif" w:hAnsi="PT Astra Serif"/>
          <w:bCs/>
          <w:sz w:val="28"/>
          <w:szCs w:val="28"/>
        </w:rPr>
        <w:t xml:space="preserve"> города </w:t>
      </w:r>
      <w:proofErr w:type="spellStart"/>
      <w:r w:rsidR="0095443E" w:rsidRPr="00231D63">
        <w:rPr>
          <w:rFonts w:ascii="PT Astra Serif" w:hAnsi="PT Astra Serif"/>
          <w:bCs/>
          <w:sz w:val="28"/>
          <w:szCs w:val="28"/>
        </w:rPr>
        <w:t>Югорска</w:t>
      </w:r>
      <w:proofErr w:type="spellEnd"/>
      <w:r w:rsidR="0095443E" w:rsidRPr="00231D63">
        <w:rPr>
          <w:rFonts w:ascii="PT Astra Serif" w:hAnsi="PT Astra Serif"/>
          <w:bCs/>
          <w:sz w:val="28"/>
          <w:szCs w:val="28"/>
        </w:rPr>
        <w:t xml:space="preserve">. </w:t>
      </w:r>
    </w:p>
    <w:p w:rsidR="0095443E" w:rsidRDefault="0095443E" w:rsidP="00C066D7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C066D7" w:rsidRDefault="00C066D7" w:rsidP="00C066D7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 размещен на независимую антикоррупционн</w:t>
      </w:r>
      <w:r w:rsidR="00D23F19">
        <w:rPr>
          <w:rFonts w:ascii="PT Astra Serif" w:hAnsi="PT Astra Serif"/>
          <w:sz w:val="28"/>
          <w:szCs w:val="28"/>
        </w:rPr>
        <w:t>ую экспертизу с 26.12.2024 по 02.01.2025</w:t>
      </w:r>
      <w:bookmarkStart w:id="0" w:name="_GoBack"/>
      <w:bookmarkEnd w:id="0"/>
    </w:p>
    <w:p w:rsidR="00C066D7" w:rsidRDefault="00C066D7" w:rsidP="00C066D7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C066D7" w:rsidRDefault="00C066D7" w:rsidP="00C066D7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C066D7" w:rsidRPr="00231D63" w:rsidRDefault="00C066D7" w:rsidP="00C066D7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95443E" w:rsidRPr="003A1782" w:rsidRDefault="00A84EC7" w:rsidP="005A2774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3A1782">
        <w:rPr>
          <w:rFonts w:ascii="PT Astra Serif" w:hAnsi="PT Astra Serif"/>
          <w:bCs/>
          <w:color w:val="26282F"/>
          <w:sz w:val="28"/>
          <w:szCs w:val="28"/>
        </w:rPr>
        <w:t>Директор департамента финан</w:t>
      </w:r>
      <w:r w:rsidR="00970B57">
        <w:rPr>
          <w:rFonts w:ascii="PT Astra Serif" w:hAnsi="PT Astra Serif"/>
          <w:bCs/>
          <w:color w:val="26282F"/>
          <w:sz w:val="28"/>
          <w:szCs w:val="28"/>
        </w:rPr>
        <w:t xml:space="preserve">сов               </w:t>
      </w:r>
      <w:r>
        <w:rPr>
          <w:rFonts w:ascii="PT Astra Serif" w:hAnsi="PT Astra Serif"/>
          <w:bCs/>
          <w:color w:val="26282F"/>
          <w:sz w:val="28"/>
          <w:szCs w:val="28"/>
        </w:rPr>
        <w:t xml:space="preserve">                                И.Ю. Мальцева</w:t>
      </w:r>
    </w:p>
    <w:p w:rsidR="00EA65DA" w:rsidRPr="003A1782" w:rsidRDefault="00EA65DA" w:rsidP="0095443E">
      <w:pPr>
        <w:ind w:firstLine="0"/>
        <w:rPr>
          <w:rFonts w:ascii="PT Astra Serif" w:hAnsi="PT Astra Serif"/>
          <w:sz w:val="28"/>
          <w:szCs w:val="28"/>
        </w:rPr>
      </w:pPr>
    </w:p>
    <w:p w:rsidR="003A1782" w:rsidRPr="003A1782" w:rsidRDefault="003A1782" w:rsidP="009C10FC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D316E3" w:rsidRDefault="00D316E3">
      <w:pPr>
        <w:rPr>
          <w:rFonts w:ascii="PT Astra Serif" w:hAnsi="PT Astra Serif"/>
          <w:sz w:val="28"/>
          <w:szCs w:val="28"/>
        </w:rPr>
      </w:pPr>
    </w:p>
    <w:p w:rsidR="00970B57" w:rsidRDefault="00970B57"/>
    <w:sectPr w:rsidR="00970B5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2EA" w:rsidRDefault="008A58AE">
      <w:r>
        <w:separator/>
      </w:r>
    </w:p>
  </w:endnote>
  <w:endnote w:type="continuationSeparator" w:id="0">
    <w:p w:rsidR="00BF12EA" w:rsidRDefault="008A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2EA" w:rsidRDefault="008A58AE">
      <w:r>
        <w:separator/>
      </w:r>
    </w:p>
  </w:footnote>
  <w:footnote w:type="continuationSeparator" w:id="0">
    <w:p w:rsidR="00BF12EA" w:rsidRDefault="008A5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8822866"/>
      <w:docPartObj>
        <w:docPartGallery w:val="Page Numbers (Top of Page)"/>
        <w:docPartUnique/>
      </w:docPartObj>
    </w:sdtPr>
    <w:sdtEndPr/>
    <w:sdtContent>
      <w:p w:rsidR="00A93881" w:rsidRDefault="00941B4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F19">
          <w:rPr>
            <w:noProof/>
          </w:rPr>
          <w:t>3</w:t>
        </w:r>
        <w:r>
          <w:fldChar w:fldCharType="end"/>
        </w:r>
      </w:p>
    </w:sdtContent>
  </w:sdt>
  <w:p w:rsidR="00A93881" w:rsidRDefault="00D23F1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621BB"/>
    <w:multiLevelType w:val="hybridMultilevel"/>
    <w:tmpl w:val="EE6679DA"/>
    <w:lvl w:ilvl="0" w:tplc="BA8E648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9D7"/>
    <w:rsid w:val="00032358"/>
    <w:rsid w:val="000F5DC1"/>
    <w:rsid w:val="0010169C"/>
    <w:rsid w:val="00134343"/>
    <w:rsid w:val="00153989"/>
    <w:rsid w:val="001559A4"/>
    <w:rsid w:val="00231D63"/>
    <w:rsid w:val="00273E1F"/>
    <w:rsid w:val="00291459"/>
    <w:rsid w:val="002A706B"/>
    <w:rsid w:val="002B775C"/>
    <w:rsid w:val="002B79D7"/>
    <w:rsid w:val="002D65AC"/>
    <w:rsid w:val="00345E1D"/>
    <w:rsid w:val="00391B29"/>
    <w:rsid w:val="0039270F"/>
    <w:rsid w:val="003A1782"/>
    <w:rsid w:val="003B31A7"/>
    <w:rsid w:val="003C0FA1"/>
    <w:rsid w:val="003F20C6"/>
    <w:rsid w:val="005A2774"/>
    <w:rsid w:val="005C09AF"/>
    <w:rsid w:val="005D3EE6"/>
    <w:rsid w:val="006F0DB2"/>
    <w:rsid w:val="00720A7C"/>
    <w:rsid w:val="00725EBE"/>
    <w:rsid w:val="0074670A"/>
    <w:rsid w:val="007B47D9"/>
    <w:rsid w:val="0080591E"/>
    <w:rsid w:val="008636D2"/>
    <w:rsid w:val="008A58AE"/>
    <w:rsid w:val="00905F4F"/>
    <w:rsid w:val="00941B47"/>
    <w:rsid w:val="00951B4D"/>
    <w:rsid w:val="0095443E"/>
    <w:rsid w:val="00970B57"/>
    <w:rsid w:val="00994B15"/>
    <w:rsid w:val="009C10FC"/>
    <w:rsid w:val="009C5E03"/>
    <w:rsid w:val="00A77151"/>
    <w:rsid w:val="00A84EC7"/>
    <w:rsid w:val="00AC5AD9"/>
    <w:rsid w:val="00AF53F2"/>
    <w:rsid w:val="00BE5424"/>
    <w:rsid w:val="00BF12EA"/>
    <w:rsid w:val="00C066D7"/>
    <w:rsid w:val="00C61530"/>
    <w:rsid w:val="00D23F19"/>
    <w:rsid w:val="00D316E3"/>
    <w:rsid w:val="00D87DD8"/>
    <w:rsid w:val="00D92ED0"/>
    <w:rsid w:val="00DA2E52"/>
    <w:rsid w:val="00DB4C76"/>
    <w:rsid w:val="00DB6FB3"/>
    <w:rsid w:val="00E85255"/>
    <w:rsid w:val="00EA56B1"/>
    <w:rsid w:val="00EA65DA"/>
    <w:rsid w:val="00EC49DF"/>
    <w:rsid w:val="00F55C8A"/>
    <w:rsid w:val="00FF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5443E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5443E"/>
    <w:pPr>
      <w:jc w:val="center"/>
      <w:outlineLvl w:val="0"/>
    </w:pPr>
    <w:rPr>
      <w:rFonts w:cs="Arial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rsid w:val="0095443E"/>
    <w:rPr>
      <w:rFonts w:ascii="Arial" w:eastAsia="Times New Roman" w:hAnsi="Arial" w:cs="Arial"/>
      <w:kern w:val="32"/>
      <w:sz w:val="32"/>
      <w:szCs w:val="32"/>
      <w:lang w:eastAsia="ru-RU"/>
    </w:rPr>
  </w:style>
  <w:style w:type="paragraph" w:customStyle="1" w:styleId="Title">
    <w:name w:val="Title!Название НПА"/>
    <w:basedOn w:val="a"/>
    <w:rsid w:val="0095443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PlusNonformat">
    <w:name w:val="ConsPlusNonformat"/>
    <w:rsid w:val="009544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25EBE"/>
    <w:pPr>
      <w:ind w:left="720"/>
      <w:contextualSpacing/>
    </w:pPr>
  </w:style>
  <w:style w:type="character" w:customStyle="1" w:styleId="pt-a0-000000">
    <w:name w:val="pt-a0-000000"/>
    <w:rsid w:val="00720A7C"/>
  </w:style>
  <w:style w:type="paragraph" w:styleId="3">
    <w:name w:val="Body Text 3"/>
    <w:basedOn w:val="a"/>
    <w:link w:val="30"/>
    <w:rsid w:val="00A84EC7"/>
    <w:pPr>
      <w:ind w:firstLine="0"/>
      <w:jc w:val="left"/>
    </w:pPr>
    <w:rPr>
      <w:rFonts w:ascii="Times New Roman" w:hAnsi="Times New Roman"/>
      <w:szCs w:val="20"/>
    </w:rPr>
  </w:style>
  <w:style w:type="character" w:customStyle="1" w:styleId="30">
    <w:name w:val="Основной текст 3 Знак"/>
    <w:basedOn w:val="a0"/>
    <w:link w:val="3"/>
    <w:rsid w:val="00A84EC7"/>
    <w:rPr>
      <w:rFonts w:ascii="Times New Roman" w:eastAsia="Times New Roman" w:hAnsi="Times New Roman" w:cs="Times New Roman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5D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DC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C49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49DF"/>
    <w:rPr>
      <w:rFonts w:ascii="Arial" w:eastAsia="Times New Roman" w:hAnsi="Arial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5443E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5443E"/>
    <w:pPr>
      <w:jc w:val="center"/>
      <w:outlineLvl w:val="0"/>
    </w:pPr>
    <w:rPr>
      <w:rFonts w:cs="Arial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rsid w:val="0095443E"/>
    <w:rPr>
      <w:rFonts w:ascii="Arial" w:eastAsia="Times New Roman" w:hAnsi="Arial" w:cs="Arial"/>
      <w:kern w:val="32"/>
      <w:sz w:val="32"/>
      <w:szCs w:val="32"/>
      <w:lang w:eastAsia="ru-RU"/>
    </w:rPr>
  </w:style>
  <w:style w:type="paragraph" w:customStyle="1" w:styleId="Title">
    <w:name w:val="Title!Название НПА"/>
    <w:basedOn w:val="a"/>
    <w:rsid w:val="0095443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PlusNonformat">
    <w:name w:val="ConsPlusNonformat"/>
    <w:rsid w:val="009544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25EBE"/>
    <w:pPr>
      <w:ind w:left="720"/>
      <w:contextualSpacing/>
    </w:pPr>
  </w:style>
  <w:style w:type="character" w:customStyle="1" w:styleId="pt-a0-000000">
    <w:name w:val="pt-a0-000000"/>
    <w:rsid w:val="00720A7C"/>
  </w:style>
  <w:style w:type="paragraph" w:styleId="3">
    <w:name w:val="Body Text 3"/>
    <w:basedOn w:val="a"/>
    <w:link w:val="30"/>
    <w:rsid w:val="00A84EC7"/>
    <w:pPr>
      <w:ind w:firstLine="0"/>
      <w:jc w:val="left"/>
    </w:pPr>
    <w:rPr>
      <w:rFonts w:ascii="Times New Roman" w:hAnsi="Times New Roman"/>
      <w:szCs w:val="20"/>
    </w:rPr>
  </w:style>
  <w:style w:type="character" w:customStyle="1" w:styleId="30">
    <w:name w:val="Основной текст 3 Знак"/>
    <w:basedOn w:val="a0"/>
    <w:link w:val="3"/>
    <w:rsid w:val="00A84EC7"/>
    <w:rPr>
      <w:rFonts w:ascii="Times New Roman" w:eastAsia="Times New Roman" w:hAnsi="Times New Roman" w:cs="Times New Roman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5D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DC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C49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49DF"/>
    <w:rPr>
      <w:rFonts w:ascii="Arial" w:eastAsia="Times New Roman" w:hAnsi="Arial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Маслюкова Надежда Теодозиевна</dc:creator>
  <cp:keywords/>
  <dc:description/>
  <cp:lastModifiedBy>Маслюкова Надежда Теодозиевна</cp:lastModifiedBy>
  <cp:revision>47</cp:revision>
  <cp:lastPrinted>2024-12-27T10:54:00Z</cp:lastPrinted>
  <dcterms:created xsi:type="dcterms:W3CDTF">2020-12-07T07:01:00Z</dcterms:created>
  <dcterms:modified xsi:type="dcterms:W3CDTF">2024-12-27T11:16:00Z</dcterms:modified>
</cp:coreProperties>
</file>